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E4" w:rsidRPr="00396BE4" w:rsidRDefault="00073BB0" w:rsidP="00396BE4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</w:rPr>
      </w:pPr>
      <w:bookmarkStart w:id="0" w:name="_Toc387903201"/>
      <w:bookmarkEnd w:id="0"/>
      <w:r w:rsidRPr="00396BE4">
        <w:rPr>
          <w:rFonts w:ascii="Times New Roman" w:hAnsi="Times New Roman" w:cs="Times New Roman"/>
          <w:b/>
          <w:bCs/>
          <w:spacing w:val="36"/>
          <w:sz w:val="22"/>
          <w:szCs w:val="22"/>
        </w:rPr>
        <w:t>Урок</w:t>
      </w:r>
      <w:r w:rsidRPr="00396BE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96BE4">
        <w:rPr>
          <w:rFonts w:ascii="Times New Roman" w:hAnsi="Times New Roman" w:cs="Times New Roman"/>
          <w:b/>
          <w:bCs/>
          <w:caps/>
          <w:sz w:val="22"/>
          <w:szCs w:val="22"/>
        </w:rPr>
        <w:t>12</w:t>
      </w:r>
      <w:r w:rsidR="00396BE4" w:rsidRPr="00396BE4">
        <w:rPr>
          <w:rFonts w:ascii="Times New Roman" w:hAnsi="Times New Roman" w:cs="Times New Roman"/>
          <w:b/>
          <w:bCs/>
          <w:caps/>
          <w:sz w:val="22"/>
          <w:szCs w:val="22"/>
        </w:rPr>
        <w:t>0 - 12</w:t>
      </w:r>
      <w:r w:rsidR="00C2578D">
        <w:rPr>
          <w:rFonts w:ascii="Times New Roman" w:hAnsi="Times New Roman" w:cs="Times New Roman"/>
          <w:b/>
          <w:bCs/>
          <w:caps/>
          <w:sz w:val="22"/>
          <w:szCs w:val="22"/>
        </w:rPr>
        <w:t>2</w:t>
      </w:r>
      <w:r w:rsidRPr="00396BE4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. </w:t>
      </w:r>
      <w:r w:rsidR="00396BE4" w:rsidRPr="00396BE4">
        <w:rPr>
          <w:rFonts w:ascii="Times New Roman" w:hAnsi="Times New Roman" w:cs="Times New Roman"/>
          <w:b/>
        </w:rPr>
        <w:t>ЗНАКОМСТВО С НАЗВАНИЕМ РАЗДЕЛА. ПРОГНОЗИРОВАНИЕ СОДЕРЖАНИЯ</w:t>
      </w:r>
      <w:r w:rsidR="00396BE4" w:rsidRPr="00396BE4">
        <w:rPr>
          <w:rFonts w:ascii="Times New Roman" w:hAnsi="Times New Roman" w:cs="Times New Roman"/>
          <w:b/>
          <w:spacing w:val="-1"/>
        </w:rPr>
        <w:t xml:space="preserve">  Д. СВИФТ «</w:t>
      </w:r>
      <w:r w:rsidR="00396BE4" w:rsidRPr="00396BE4">
        <w:rPr>
          <w:rFonts w:ascii="Times New Roman" w:hAnsi="Times New Roman" w:cs="Times New Roman"/>
          <w:b/>
        </w:rPr>
        <w:t xml:space="preserve">ПУТЕШЕСТВИЕ ГУЛЛИВЕРА». </w:t>
      </w:r>
      <w:bookmarkStart w:id="1" w:name="_Toc387903202"/>
      <w:bookmarkEnd w:id="1"/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4352"/>
        <w:gridCol w:w="4668"/>
        <w:gridCol w:w="2275"/>
      </w:tblGrid>
      <w:tr w:rsidR="00396BE4" w:rsidRPr="00396BE4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396BE4" w:rsidRPr="00396BE4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 w:rsidP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 xml:space="preserve"> создать условия для знакомства учащихся с зарубежными писателями и зарубежной литературой; дать первичное представление о произведении Джонатана Свифта «Приключения Гулливера»; совершенствовать умение пересказ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вать эпизоды из изученных произведений; содействовать формированию умения выразительно читать описания героев, посту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ков, открытий, опытов, наблюдений; работать с приключенческой литературой; работать в команде; прививать ученикам интерес к литературе, любовь к чтению</w:t>
            </w:r>
          </w:p>
        </w:tc>
      </w:tr>
      <w:tr w:rsidR="00396BE4" w:rsidRPr="00396BE4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396BE4" w:rsidRPr="00396BE4">
        <w:trPr>
          <w:trHeight w:val="24"/>
          <w:jc w:val="center"/>
        </w:trPr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Познакомятся: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 xml:space="preserve"> с произведениями о путеш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ствиях, приключениях, фантастикой, с произв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дением Джонатана Свифта «Путешествие Гулл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 xml:space="preserve">вера»;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Научатся: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работы в группах, д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вать характеристику героям приключенческой литературы и фантастики (описание внешнего вида, поступков, отношения к миру), определять тему и основную мысль произведения, называть заголовки и авторов приключенческих и фант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стических произведений, пересказывать эпизоды из изученных произведений, выразительно ч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тать описания героев, поступков, открытий, оп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тов, наблюдений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ла; подбирать к тексту репродукции картин худо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ника и фрагменты музыкальных произведений из дополнительных источников.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задачу ур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ка в мини-группе (паре), принимать ее, сохранять на протяжении всего урока, периодически сверяя свои учебные действия с заданной задачей; читать в соо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ветствии с целью чтения.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озвучивать презентацию с оп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рой на слайды, выстраивать монолог по продума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ному плану; строить диалог в паре или группе, зад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вать вопросы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Личностные: 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осозн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вать эстетическую це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ность произведения, проявляющуюся в ор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гинальности и индив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дуальности авторского мировоззрения; осозн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вать, что благодаря и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пользованию изобраз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тельно-выразительных средств автор проявляет собственные чувства и отношение к героям св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6BE4">
              <w:rPr>
                <w:rFonts w:ascii="Times New Roman" w:hAnsi="Times New Roman" w:cs="Times New Roman"/>
                <w:sz w:val="20"/>
                <w:szCs w:val="20"/>
              </w:rPr>
              <w:t>их произведений</w:t>
            </w:r>
          </w:p>
        </w:tc>
      </w:tr>
    </w:tbl>
    <w:p w:rsidR="00396BE4" w:rsidRPr="00396BE4" w:rsidRDefault="00396BE4" w:rsidP="00396BE4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396BE4" w:rsidRPr="00396BE4" w:rsidRDefault="00396BE4" w:rsidP="00396BE4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396BE4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p w:rsidR="00396BE4" w:rsidRPr="00396BE4" w:rsidRDefault="00396BE4" w:rsidP="00396BE4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245"/>
        <w:gridCol w:w="4239"/>
        <w:gridCol w:w="4346"/>
        <w:gridCol w:w="1465"/>
      </w:tblGrid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BE4" w:rsidRPr="00396BE4" w:rsidRDefault="00396BE4" w:rsidP="00DC5AE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BE4" w:rsidRPr="00396BE4" w:rsidRDefault="00396BE4" w:rsidP="00DC5AE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BE4" w:rsidRPr="00396BE4" w:rsidRDefault="00396BE4" w:rsidP="00DC5AE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BE4" w:rsidRPr="00396BE4" w:rsidRDefault="00396BE4" w:rsidP="00DC5AE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тельности учащегося</w:t>
            </w: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Актуал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зация опорных знаний.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Проверка домашнего задания.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Речевая разминка, дыхател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ная гимн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стика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 с развития техники чтения: правильного произнош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ния слогов и слов без искажения их звуков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го состава, осознание читаемого текста.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А начнем мы наш урок со стихотворения.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Прочитайте его по слогам.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Прочитайте с вопросительной интонац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ей.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скороговоркой.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Как вы, думаете, о чем стихотворение?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А вы хотите оказаться в такой стране? Что нам нужно для этого сделать?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Хотите, я открою вам секрет? Нам нужно просто открыть книгу, и мы окажемся там.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 девизом нашего путешествия я предл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гаю взять следующее высказывание: «Кн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ги – это корабли мысли, странствующие по волнам времени и бережно несущие свой груз от поколения к поколению».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Все готовы совершить такое путешес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вие? Итак, открываем книгу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 учителя. Рассказ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вают о выполненной дома работе. Читают на оценку.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  <w:p w:rsidR="00396BE4" w:rsidRPr="00396BE4" w:rsidRDefault="00396BE4">
            <w:pPr>
              <w:pStyle w:val="ParagraphStyle"/>
              <w:spacing w:before="48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Они не испаряются, они не растворяются,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Рассказанные сказки, промелькнувшие во сне.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 страну чудес волшебную они переселяю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ся,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Мы их, конечно, встретим в этой сказочной </w:t>
            </w:r>
          </w:p>
          <w:p w:rsidR="00396BE4" w:rsidRPr="00396BE4" w:rsidRDefault="00396BE4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стране…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 не такие странности в стране чудес сл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чаются,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В ней нет границ, не нужно плыть, бежать </w:t>
            </w:r>
          </w:p>
          <w:p w:rsidR="00396BE4" w:rsidRPr="00396BE4" w:rsidRDefault="00396BE4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или лететь,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Попасть туда несложно, никому не запрещ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ется,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 ней можно оказаться, стоит только зах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теть…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 если кто-то снова вдруг проникнуть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пытается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 страну чудес волшебную в красивом до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ром сне,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То даже то, что кажется, что только пре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ставляется,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Найдет в своей загадочной и сказочной стране. </w:t>
            </w:r>
          </w:p>
          <w:p w:rsidR="00396BE4" w:rsidRPr="00396BE4" w:rsidRDefault="00396BE4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В. Высоцкий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Осуществлять актуализацию личного жи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ненного оп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та. Уметь слушать в 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ответствии с целевой уст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новкой. Пр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нимать и 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хранять уче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ную цель и задачу </w:t>
            </w: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II. Конкурс «Знаете ли вы ска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ки?»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в группах.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За каждый правильный ответ группа (участник) получает жетон.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Из какой сказки прозвучавшая песня? Кто автор сказки?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Как звали девочку, у которой «скорлупка грецкого ореха была колыбелькой, голубые фиалки – периной, а лепесток розы – оде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лом»? Кто рассказал о ней?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В какой сказке следовало дернуть за в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ревочку, чтобы дверь открылась? Кто ее автор?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Героиня какой сказки на вопрос о том, как «она почивала», ответила следующими словами: «Ах, очень дурно! Я почти глаз не сомкнула! Бог знает что у меня была за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стель! Я лежала на чем-то твердом, что у меня все тело теперь в синяках! Просто ужасно!».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Из какой сказки эти предметы: тыква, часы, карета, туфелька?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В какой сказке нас ожидает встреча с Мартовским Зайцем, Шалтаем-Болтаем, Чеширским Котом, Белым Рыцарем? Кто сочинил эту сказку?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Работают в группах. Отвечают на вопросы конкурса.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Братья Гримм «Бременские музыканты».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Г.-Х. Андерсен «Дюймовочка».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 Шарль Перро «Красная Шапочка».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Г.-Х. Андерсен «Принцесса на горошине».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Шарль Перро «Золушка».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Льюис Кэрролл «Приключения Алисы в Стране Чудес»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мы урока. Определ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целей урока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ответы, предлагает сформулировать цель урока.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Конкурс «Знаете ли вы сказки?» открыл новый, заключительный раздел, который нам предстоит изучить в этом году. Может быть, вы уже догадались о том, что объ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диняет все узнанные вами сказки и прои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ведения каких писателей мы будем изучать в новом разделе?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Совершенно верно, все эти сказки пр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надлежат перу зарубежных сказочников, а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раздел, который мы начинаем изучать, 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зывается «Зарубежная литература».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Открывает раздел отрывок из сказки ан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лийского писателя Джонатана Свифта «П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тешествие Гулливера».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Знакомы ли вы с этим произведением? Кто такой Гулливер?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Сегодня мы прочитаем о том, как Гулл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вер попал в страну лилипутов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Отвечают на в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просы учителя, формулируют цель урока. По названию произведения определяют т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матическую и эмоциональную направле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ность текста, выделяют главных героев. Под руководством учителя определяют з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дачи чтения и составляют план чтения.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Приключение – это захватывающее пр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исшествие, цепь нечаянных событий и 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предвиденных случаев, интересное испыт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Принимать и сохранять учебную цель и задачу. Анализир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вать, нах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дить общее и различия, д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лать выводы. Осознанно и произвольно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строить реч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вание в ус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ной форме</w:t>
            </w: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Подг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товка к воспр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изведения.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br/>
              <w:t>с биограф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ей писателя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Джонатана Свифта, свой рассказ сопровождает пок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зом его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портрета.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Джонатан Свифт (1667–1745)  родился в ирландском городе Дублине, в небогатой протестантской семье. Его отец – мелкий судейский чиновник – умер, когда сын еще не родился, оставив семью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br/>
              <w:t>(жену, дочь и сына) в бедственном полож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нии. Поэтому воспитанием мальчика зан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мался дядя Годвин, с матерью Джонатан почти не встречался. После школы он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ступил в колледж Дублинского универс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тета, затем Свифт получил звание магистра в Оксфорде и принял духовный сан англ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канской церкви. Он был назначен свяще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ником в ирландский поселок Килрут. Ра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тет авторитет Свифта как писателя и мы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лителя. В эти годы Свифт часто посещает Англию, заводит знакомства в литерату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ных кругах. Издается его книга «Сказка бочки», которая сразу становится очень популярной. Но самыми популярными ст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ли книги о путешествиях Гулливера. Их читали и читают во многих странах мира, снимают по ним фильмы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рассматривают фотографии, портрет автора. Задают в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просы о творчестве автора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Осуществлять анализ объе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тов с опорой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br/>
              <w:t>на визуализ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лять послед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вательность развития 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жета</w:t>
            </w: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Пе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вичное чтение произвед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Предлагаю вам узнать несколько инт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ресных фактов о книге Джонатана Свифта «Путешествие Гулливера».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Придуманное Свифтом слово «лилипут» вошло во многие языки мира.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В «Путешествиях Гулливера» упомин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ются два спутника Марса, открытые только в XIX веке, а книги появились в XVIII веке.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Первый русский перевод «Путешествия Гулливера» вышел в 1772 году под назв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нием «Путешествия Гулливеровы в Лил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пут, Бродинягу, Лапуту, Бальнибарбы, Г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игнгмскую страну или к лошадям».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Что вы узнали из прочитанного? Что вам показалось самым удивительным, интере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ным?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Что ж, готовы окунуться в океан прикл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чений?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Учитель и учащиеся читают отрывок из произведения.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Что хотите сказать? Что вас особенно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разило?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Каким вам показался Гулливер?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А что вы можете сказать о человечках, живущих в необыкновенной стране?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Объясняют значения новых слов: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Лилипут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 – человек очень маленького роста, карлик.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Бриг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 – парусный корабль.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Южный океан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 – условное название вод трех океанов (Тихого, Атлантического и Индийского), окружающих Антарктиду.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Бристоль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 – один из крупнейших городов Англии.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Врассыпную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 – разбежались в разные стор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ны.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Колчан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 – чехол для стрел.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Мальчик-паж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 – мальчик 7–10 лет из дв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рянской семьи, состоявший на службе у знатной особы.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Отвечают на вопр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сы учителя. Доказывают, аргументируют свою точку зрения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Осознанно и произвольно строить реч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вание в ус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ной форме, обосновывать свое мнение </w:t>
            </w: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П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вторное чтение и анализ произвед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 Организует дискуссию, выслушивает мн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ния, подводит итог.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Почему пробуждение Гулливера было непривычным?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Что необычного произошло дальше?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Кого увидел Гулливер?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Что сделал Гулливер, и что предприняли лилипуты в ответ?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Что построили лилипуты и зачем?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читал маленький человек?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Как повел себя путешественник? Пок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жите, как он это сделал.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Существуют такие жесты, которые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нятны в любой стране. И Гулливер, как опытный путешественник, согласился с намерениями маленьких хозяев, кивнув головой, и заверил их в доброжелательном отношении, приложив руку к сердцу.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Чем потчевали лилипуты своего гостя?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Почему они принесли ему так много еды?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Ребята, а как вы думаете, можно ли в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бить дно у бочки и осушить ее за несколько глотков?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Давайте посчитаем, какова была высота лилипутской бочки, если она была меньше привычной человеческой бочки в 12 раз. Высота средней человеческой бочки равн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ется 96 см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Сразу сможем ответить на вопрос задачи?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Что произошло с Гулливером после еды?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Почему корабельный врач не отреагир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вал на человечков, мешающих ему спать? Как вы думаете, зачем они усыпили Гулл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вера?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Какова основная мысль прочитанного произведения?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Заполните анкету страны, в которую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пал Гулливер.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Анкета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1. Название страны – ...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2. Столица – ...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3. Форма правления – ...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4. Кто правит страной – ...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5. Кто подчинялся императору – …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6. Денежная единица – ...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Взаим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действуют с учителем во время опроса, осуществляемого во фронтальном режиме. Участвуют в коллективной беседе и диску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сии, корректируют, изменяют свою точку зрения. Делают выводы и свои ответы подтверждают выдержками из текста произведения.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Существует язык жестов. Этот язык пом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гает людям понять друг друга, даже тогда когда они не могут понять друг друга с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мощью слов.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Решение: 96 : 12 = 8 см.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Заполняют анкету.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1. Название страны – Лилипутия.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2. Столица – Мидлендо.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3. Форма правления – монархия.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4. Кто правит страной – император.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5. Кто подчинялся императору – придво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ные, нарданы.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6. Денежная единица – жажда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 читать. Пони-мать на слух ответы обуча-ющихся. Слушать с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беседника. Строить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нятные для собеседника высказыв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ния. Аргуме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тировать свою точку зрения. Осуществлять анализ с ц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лью нахожд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ния соотве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ствия, зада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ному эталону. Адекватно использовать речевые сре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ства для 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шения ра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личных ко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муникати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ных задач. Делать выв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ды, извлекать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информацию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различных источников </w:t>
            </w: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VII. Пр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верочная 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hd w:val="clear" w:color="auto" w:fill="FFFFFF"/>
              <w:tabs>
                <w:tab w:val="left" w:pos="3060"/>
              </w:tabs>
              <w:spacing w:line="264" w:lineRule="auto"/>
              <w:rPr>
                <w:rFonts w:ascii="Times New Roman" w:hAnsi="Times New Roman" w:cs="Times New Roman"/>
                <w:i/>
                <w:iCs/>
                <w:color w:val="333333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color w:val="333333"/>
                <w:sz w:val="22"/>
                <w:szCs w:val="22"/>
              </w:rPr>
              <w:t>Проводит графический диктант.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Если высказывание верно, то поставьте знак «+». Если высказывание неверно, то знак «–».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1. Империя, в которой жил Гулливер, наз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валась Блефуску.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2. Гулливера прозвали Человек-Гора.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3. Он мечтал поехать в аквапарк «Лимп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по».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4. Гулливер нашел в море медузу.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5. Император подарил Гулливеру на пр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щание свой портрет.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6. Монеты лилипутов нужно было рассма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ривать через увеличительное стекло.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7. Гулливер отплывая на лодке захватил с собой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br/>
              <w:t>6 крокодилов и 5 жирафов.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8. Гулливера спас английский корабль.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9. Коровы и овцы Гулливера могли бегать по столу каюты.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10. Главного героя в Англии встречал царь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Выполняют графический диктант.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pacing w:val="36"/>
                <w:sz w:val="22"/>
                <w:szCs w:val="22"/>
              </w:rPr>
              <w:t>Ответы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tbl>
            <w:tblPr>
              <w:tblW w:w="5000" w:type="pct"/>
              <w:tblLayout w:type="fixed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000"/>
            </w:tblPr>
            <w:tblGrid>
              <w:gridCol w:w="424"/>
              <w:gridCol w:w="418"/>
              <w:gridCol w:w="430"/>
              <w:gridCol w:w="418"/>
              <w:gridCol w:w="431"/>
              <w:gridCol w:w="419"/>
              <w:gridCol w:w="431"/>
              <w:gridCol w:w="419"/>
              <w:gridCol w:w="431"/>
              <w:gridCol w:w="419"/>
            </w:tblGrid>
            <w:tr w:rsidR="00396BE4" w:rsidRPr="00396BE4"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</w:t>
                  </w:r>
                </w:p>
              </w:tc>
            </w:tr>
            <w:tr w:rsidR="00396BE4" w:rsidRPr="00396BE4"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6BE4" w:rsidRPr="00396BE4" w:rsidRDefault="00396BE4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96BE4"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</w:p>
              </w:tc>
            </w:tr>
          </w:tbl>
          <w:p w:rsidR="00396BE4" w:rsidRPr="00396BE4" w:rsidRDefault="00396BE4">
            <w:pPr>
              <w:pStyle w:val="ParagraphStyle"/>
              <w:spacing w:before="96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Аргументир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вать свою п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зицию. Пл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нировать свое действие в соответствии с поставле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ной задачей и условиями ее реализации</w:t>
            </w: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Д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домашнее задание.</w:t>
            </w:r>
          </w:p>
          <w:p w:rsidR="00396BE4" w:rsidRPr="00396BE4" w:rsidRDefault="00396BE4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Прочитать произведение Джонатана Сви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та «Путешествие Гулливера», подготовить пересказ отрывка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уточня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щие 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вопросы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Сохранять учебные зад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чи</w:t>
            </w:r>
          </w:p>
        </w:tc>
      </w:tr>
      <w:tr w:rsidR="00396BE4" w:rsidRPr="00396BE4" w:rsidTr="00396BE4">
        <w:trPr>
          <w:trHeight w:val="24"/>
          <w:jc w:val="center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IX. Итог урока. Рефлексия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Организация подведения итогов урока об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чающимися. Оценка результатов выполн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ния заданий, в том числе и чтения.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оценить работу на уроке. Проводит беседу по вопросам: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 С каким произведением вы сегодня познакомились? Кто его автор?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Понравилось ли вам произведение? Какие 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br/>
              <w:t>чувства оно у вас вызвало? О чем заставл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ет задуматься?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– Мы с вами закрыли книги. И наше пут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шествие тоже закончилось. А как его мо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но продолжить?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вопросы. Определяют свое эмоциональное состояние на уроке. Пров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6B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дят самооценку, рефлексию. </w:t>
            </w: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96BE4" w:rsidRPr="00396BE4" w:rsidRDefault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Можно взять книгу в библиотеке и проч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тать, придумать самому продолжение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BE4" w:rsidRPr="00396BE4" w:rsidRDefault="00396BE4" w:rsidP="00396B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6B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Осуществлять самоконтроль учебной де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96BE4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</w:tr>
    </w:tbl>
    <w:p w:rsidR="00396BE4" w:rsidRPr="00396BE4" w:rsidRDefault="00396BE4" w:rsidP="00396BE4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sectPr w:rsidR="00396BE4" w:rsidRPr="00396BE4" w:rsidSect="00073BB0">
      <w:footerReference w:type="default" r:id="rId6"/>
      <w:pgSz w:w="12240" w:h="15840"/>
      <w:pgMar w:top="426" w:right="474" w:bottom="1134" w:left="5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7E2" w:rsidRPr="00073BB0" w:rsidRDefault="002627E2" w:rsidP="00073BB0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2627E2" w:rsidRPr="00073BB0" w:rsidRDefault="002627E2" w:rsidP="00073BB0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555"/>
    </w:sdtPr>
    <w:sdtContent>
      <w:p w:rsidR="00073BB0" w:rsidRDefault="00E51386">
        <w:pPr>
          <w:pStyle w:val="a5"/>
          <w:jc w:val="right"/>
        </w:pPr>
        <w:fldSimple w:instr=" PAGE   \* MERGEFORMAT ">
          <w:r w:rsidR="00C2578D">
            <w:rPr>
              <w:noProof/>
            </w:rPr>
            <w:t>1</w:t>
          </w:r>
        </w:fldSimple>
      </w:p>
    </w:sdtContent>
  </w:sdt>
  <w:p w:rsidR="00073BB0" w:rsidRDefault="00073B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7E2" w:rsidRPr="00073BB0" w:rsidRDefault="002627E2" w:rsidP="00073BB0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2627E2" w:rsidRPr="00073BB0" w:rsidRDefault="002627E2" w:rsidP="00073BB0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3BB0"/>
    <w:rsid w:val="00073BB0"/>
    <w:rsid w:val="002627E2"/>
    <w:rsid w:val="00396BE4"/>
    <w:rsid w:val="00880B8E"/>
    <w:rsid w:val="009C1762"/>
    <w:rsid w:val="00C2578D"/>
    <w:rsid w:val="00E51386"/>
    <w:rsid w:val="00F4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73BB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073BB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073BB0"/>
    <w:rPr>
      <w:color w:val="000000"/>
      <w:sz w:val="20"/>
      <w:szCs w:val="20"/>
    </w:rPr>
  </w:style>
  <w:style w:type="character" w:customStyle="1" w:styleId="Heading">
    <w:name w:val="Heading"/>
    <w:uiPriority w:val="99"/>
    <w:rsid w:val="00073BB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73BB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73BB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73BB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73BB0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073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3BB0"/>
  </w:style>
  <w:style w:type="paragraph" w:styleId="a5">
    <w:name w:val="footer"/>
    <w:basedOn w:val="a"/>
    <w:link w:val="a6"/>
    <w:uiPriority w:val="99"/>
    <w:unhideWhenUsed/>
    <w:rsid w:val="00073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3BB0"/>
  </w:style>
  <w:style w:type="paragraph" w:styleId="a7">
    <w:name w:val="Balloon Text"/>
    <w:basedOn w:val="a"/>
    <w:link w:val="a8"/>
    <w:uiPriority w:val="99"/>
    <w:semiHidden/>
    <w:unhideWhenUsed/>
    <w:rsid w:val="003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6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2063</Words>
  <Characters>11764</Characters>
  <Application>Microsoft Office Word</Application>
  <DocSecurity>0</DocSecurity>
  <Lines>98</Lines>
  <Paragraphs>27</Paragraphs>
  <ScaleCrop>false</ScaleCrop>
  <Company>Microsoft</Company>
  <LinksUpToDate>false</LinksUpToDate>
  <CharactersWithSpaces>13800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2015-04-22T02:50:00Z</dcterms:created>
  <dcterms:modified xsi:type="dcterms:W3CDTF">2015-04-22T02:56:00Z</dcterms:modified>
</cp:coreProperties>
</file>